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6D1B" w14:textId="77B66432" w:rsidR="004E70E5" w:rsidRPr="004E70E5" w:rsidRDefault="004E70E5" w:rsidP="004E70E5">
      <w:pPr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2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D071AC" w:rsidRPr="007B2150" w14:paraId="205F313B" w14:textId="77777777" w:rsidTr="0096452C">
        <w:trPr>
          <w:trHeight w:val="820"/>
        </w:trPr>
        <w:tc>
          <w:tcPr>
            <w:tcW w:w="9322" w:type="dxa"/>
            <w:gridSpan w:val="3"/>
            <w:shd w:val="clear" w:color="auto" w:fill="F2F2F2"/>
            <w:vAlign w:val="center"/>
          </w:tcPr>
          <w:p w14:paraId="39C39CB2" w14:textId="77777777" w:rsidR="00D071AC" w:rsidRPr="007B2150" w:rsidRDefault="00D071AC" w:rsidP="0096452C">
            <w:pPr>
              <w:spacing w:before="240" w:after="240"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KRYCÍ LIST NABÍDKY</w:t>
            </w:r>
          </w:p>
        </w:tc>
      </w:tr>
      <w:tr w:rsidR="00D071AC" w:rsidRPr="007B2150" w14:paraId="696E6904" w14:textId="77777777" w:rsidTr="0096452C">
        <w:trPr>
          <w:trHeight w:val="509"/>
        </w:trPr>
        <w:tc>
          <w:tcPr>
            <w:tcW w:w="9322" w:type="dxa"/>
            <w:gridSpan w:val="3"/>
            <w:shd w:val="clear" w:color="auto" w:fill="F2F2F2"/>
          </w:tcPr>
          <w:p w14:paraId="7EF072BB" w14:textId="77777777" w:rsidR="00D071AC" w:rsidRPr="007B2150" w:rsidRDefault="00D071AC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 zadávaná v otevřeném řízení dle § 56 zákona č. 134/2016 Sb., o zadávání veřejných zakázek, ve znění pozdějších předpisů</w:t>
            </w:r>
          </w:p>
        </w:tc>
      </w:tr>
      <w:tr w:rsidR="00D071AC" w:rsidRPr="007B2150" w14:paraId="04780106" w14:textId="77777777" w:rsidTr="0096452C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BBFACAC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35023BF" w14:textId="77777777" w:rsidR="00D071AC" w:rsidRPr="00F527F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 xml:space="preserve">„Pojištění </w:t>
            </w:r>
            <w:r>
              <w:rPr>
                <w:rFonts w:ascii="Arial" w:hAnsi="Arial" w:cs="Arial"/>
                <w:b/>
                <w:sz w:val="20"/>
              </w:rPr>
              <w:t>majetku, odpovědnosti“</w:t>
            </w:r>
          </w:p>
        </w:tc>
      </w:tr>
      <w:tr w:rsidR="00D071AC" w:rsidRPr="007B2150" w14:paraId="2C341CFE" w14:textId="77777777" w:rsidTr="0096452C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ACC0439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Identifikace části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FCAA54B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[Účastník doplní identifikaci části, pro kterou podává nabídku, např.:</w:t>
            </w:r>
            <w:r w:rsidRPr="007B2150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Pr="007B2150">
              <w:rPr>
                <w:rFonts w:ascii="Arial" w:hAnsi="Arial" w:cs="Arial"/>
                <w:bCs/>
                <w:i/>
                <w:iCs/>
                <w:sz w:val="20"/>
                <w:highlight w:val="yellow"/>
              </w:rPr>
              <w:t>Část a) pojištění majetku a přerušení provozu</w:t>
            </w: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]</w:t>
            </w:r>
          </w:p>
        </w:tc>
      </w:tr>
      <w:tr w:rsidR="00D071AC" w:rsidRPr="007B2150" w14:paraId="19CE8BA5" w14:textId="77777777" w:rsidTr="0096452C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490195" w14:textId="77777777" w:rsidR="00D071AC" w:rsidRPr="007B2150" w:rsidRDefault="00D071AC" w:rsidP="0096452C">
            <w:pPr>
              <w:tabs>
                <w:tab w:val="left" w:pos="3450"/>
              </w:tabs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Základní identifikační údaje</w:t>
            </w:r>
          </w:p>
        </w:tc>
      </w:tr>
      <w:tr w:rsidR="00D071AC" w:rsidRPr="007B2150" w14:paraId="7D1A7A9B" w14:textId="77777777" w:rsidTr="0096452C">
        <w:tc>
          <w:tcPr>
            <w:tcW w:w="9322" w:type="dxa"/>
            <w:gridSpan w:val="3"/>
            <w:shd w:val="clear" w:color="auto" w:fill="D9D9D9"/>
          </w:tcPr>
          <w:p w14:paraId="23CFFC9B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Zadavatel: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ab/>
            </w:r>
          </w:p>
        </w:tc>
      </w:tr>
      <w:tr w:rsidR="00D071AC" w:rsidRPr="007B2150" w14:paraId="67CBF6B3" w14:textId="77777777" w:rsidTr="0096452C">
        <w:tc>
          <w:tcPr>
            <w:tcW w:w="2660" w:type="dxa"/>
            <w:shd w:val="clear" w:color="auto" w:fill="F2F2F2"/>
          </w:tcPr>
          <w:p w14:paraId="7BDE8444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22851D91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Město Ústí nad Orlicí</w:t>
            </w:r>
          </w:p>
        </w:tc>
      </w:tr>
      <w:tr w:rsidR="00D071AC" w:rsidRPr="007B2150" w14:paraId="2B9AA626" w14:textId="77777777" w:rsidTr="0096452C">
        <w:tc>
          <w:tcPr>
            <w:tcW w:w="2660" w:type="dxa"/>
            <w:shd w:val="clear" w:color="auto" w:fill="F2F2F2"/>
          </w:tcPr>
          <w:p w14:paraId="16C4259E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7DE3EA26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Sychrova 16, 562 24 Ústí nad Orlicí 1</w:t>
            </w:r>
            <w:r w:rsidRPr="007B2150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D071AC" w:rsidRPr="007B2150" w14:paraId="7CE12DE8" w14:textId="77777777" w:rsidTr="0096452C">
        <w:tc>
          <w:tcPr>
            <w:tcW w:w="2660" w:type="dxa"/>
            <w:shd w:val="clear" w:color="auto" w:fill="F2F2F2"/>
          </w:tcPr>
          <w:p w14:paraId="66E4BA79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6FD29669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00279676</w:t>
            </w:r>
          </w:p>
        </w:tc>
      </w:tr>
      <w:tr w:rsidR="00D071AC" w:rsidRPr="007B2150" w14:paraId="6E8047D9" w14:textId="77777777" w:rsidTr="0096452C">
        <w:tc>
          <w:tcPr>
            <w:tcW w:w="9322" w:type="dxa"/>
            <w:gridSpan w:val="3"/>
            <w:shd w:val="clear" w:color="auto" w:fill="D9D9D9"/>
          </w:tcPr>
          <w:p w14:paraId="65AB0F8C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Účastník:</w:t>
            </w:r>
          </w:p>
        </w:tc>
      </w:tr>
      <w:tr w:rsidR="00D071AC" w:rsidRPr="007B2150" w14:paraId="39D41A81" w14:textId="77777777" w:rsidTr="0096452C">
        <w:trPr>
          <w:trHeight w:val="408"/>
        </w:trPr>
        <w:tc>
          <w:tcPr>
            <w:tcW w:w="2660" w:type="dxa"/>
            <w:shd w:val="clear" w:color="auto" w:fill="F2F2F2"/>
          </w:tcPr>
          <w:p w14:paraId="4A512F71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2795D333" w14:textId="77777777" w:rsidR="00D071AC" w:rsidRPr="00E673EB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0AC3F90A" w14:textId="77777777" w:rsidTr="0096452C">
        <w:tc>
          <w:tcPr>
            <w:tcW w:w="2660" w:type="dxa"/>
            <w:shd w:val="clear" w:color="auto" w:fill="F2F2F2"/>
          </w:tcPr>
          <w:p w14:paraId="19098B93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1E3C4F89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4AFC3807" w14:textId="77777777" w:rsidTr="0096452C">
        <w:tc>
          <w:tcPr>
            <w:tcW w:w="2660" w:type="dxa"/>
            <w:shd w:val="clear" w:color="auto" w:fill="F2F2F2"/>
          </w:tcPr>
          <w:p w14:paraId="1B35A5F0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Osoba oprávněná jednat za účastníka: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742BAF97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20EF92A4" w14:textId="77777777" w:rsidTr="0096452C">
        <w:tc>
          <w:tcPr>
            <w:tcW w:w="2660" w:type="dxa"/>
            <w:shd w:val="clear" w:color="auto" w:fill="F2F2F2"/>
          </w:tcPr>
          <w:p w14:paraId="48FE4E44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5F0D6BDB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63D715E5" w14:textId="77777777" w:rsidTr="0096452C">
        <w:tc>
          <w:tcPr>
            <w:tcW w:w="2660" w:type="dxa"/>
            <w:shd w:val="clear" w:color="auto" w:fill="F2F2F2"/>
          </w:tcPr>
          <w:p w14:paraId="21D96E81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DIČ: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2D7104EF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1592FD33" w14:textId="77777777" w:rsidTr="0096452C">
        <w:tc>
          <w:tcPr>
            <w:tcW w:w="2660" w:type="dxa"/>
            <w:shd w:val="clear" w:color="auto" w:fill="F2F2F2"/>
          </w:tcPr>
          <w:p w14:paraId="4D6FE08F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5806BD24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5A9554C6" w14:textId="77777777" w:rsidTr="0096452C">
        <w:tc>
          <w:tcPr>
            <w:tcW w:w="2660" w:type="dxa"/>
            <w:shd w:val="clear" w:color="auto" w:fill="F2F2F2"/>
          </w:tcPr>
          <w:p w14:paraId="43084F51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30D79C56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6FB6CA0F" w14:textId="77777777" w:rsidTr="0096452C">
        <w:tc>
          <w:tcPr>
            <w:tcW w:w="2660" w:type="dxa"/>
            <w:shd w:val="clear" w:color="auto" w:fill="F2F2F2"/>
          </w:tcPr>
          <w:p w14:paraId="2DE21F59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56D976FE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72BCF170" w14:textId="77777777" w:rsidTr="0096452C"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</w:tcPr>
          <w:p w14:paraId="52728ED8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DED5CE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3FA14F7F" w14:textId="77777777" w:rsidTr="0096452C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58738F7" w14:textId="77777777" w:rsidR="00D071AC" w:rsidRPr="007B2150" w:rsidRDefault="00D071AC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 xml:space="preserve">Celková nabídková cena </w:t>
            </w:r>
            <w:r w:rsidRPr="007B2150">
              <w:rPr>
                <w:rFonts w:ascii="Arial" w:hAnsi="Arial" w:cs="Arial"/>
                <w:b/>
                <w:sz w:val="20"/>
              </w:rPr>
              <w:t>(v Kč bez DPH)</w:t>
            </w:r>
          </w:p>
        </w:tc>
      </w:tr>
      <w:tr w:rsidR="00D071AC" w:rsidRPr="007B2150" w14:paraId="2D0D84AD" w14:textId="77777777" w:rsidTr="0096452C">
        <w:trPr>
          <w:trHeight w:val="493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7386F7" w14:textId="77777777" w:rsidR="00D071AC" w:rsidRPr="007B2150" w:rsidRDefault="00D071AC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[dodavatel doplní nabídkovou cenu v souladu s čl. 9.1 zadávací dokumentace]</w:t>
            </w:r>
          </w:p>
        </w:tc>
      </w:tr>
      <w:tr w:rsidR="00D071AC" w:rsidRPr="007B2150" w14:paraId="1021DE92" w14:textId="77777777" w:rsidTr="0096452C">
        <w:tc>
          <w:tcPr>
            <w:tcW w:w="9322" w:type="dxa"/>
            <w:gridSpan w:val="3"/>
            <w:shd w:val="clear" w:color="auto" w:fill="D9D9D9"/>
          </w:tcPr>
          <w:p w14:paraId="7AA7BD9B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Osoba oprávněná jednat za účastníka</w:t>
            </w:r>
          </w:p>
        </w:tc>
      </w:tr>
      <w:tr w:rsidR="00D071AC" w:rsidRPr="007B2150" w14:paraId="5E27C1AA" w14:textId="77777777" w:rsidTr="0096452C">
        <w:trPr>
          <w:trHeight w:val="831"/>
        </w:trPr>
        <w:tc>
          <w:tcPr>
            <w:tcW w:w="4219" w:type="dxa"/>
            <w:gridSpan w:val="2"/>
            <w:shd w:val="clear" w:color="auto" w:fill="F2F2F2"/>
            <w:vAlign w:val="center"/>
          </w:tcPr>
          <w:p w14:paraId="7E6432DE" w14:textId="77777777" w:rsidR="00D071AC" w:rsidRPr="007B2150" w:rsidRDefault="00D071AC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Podpis oprávněné osoby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650078D0" w14:textId="77777777" w:rsidR="00D071AC" w:rsidRPr="007B2150" w:rsidRDefault="00D071AC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D071AC" w:rsidRPr="007B2150" w14:paraId="6C1868C0" w14:textId="77777777" w:rsidTr="0096452C">
        <w:trPr>
          <w:trHeight w:val="454"/>
        </w:trPr>
        <w:tc>
          <w:tcPr>
            <w:tcW w:w="4219" w:type="dxa"/>
            <w:gridSpan w:val="2"/>
            <w:shd w:val="clear" w:color="auto" w:fill="auto"/>
          </w:tcPr>
          <w:p w14:paraId="363D8B7F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721D60D3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071AC" w:rsidRPr="007B2150" w14:paraId="1B564202" w14:textId="77777777" w:rsidTr="0096452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7F776F61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23F8D028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071AC" w:rsidRPr="007B2150" w14:paraId="421415A4" w14:textId="77777777" w:rsidTr="0096452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572F1866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44C7DA72" w14:textId="77777777" w:rsidR="00D071AC" w:rsidRPr="007B2150" w:rsidRDefault="00D071AC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78F0055" w14:textId="77777777" w:rsidR="00D071AC" w:rsidRDefault="00D071AC" w:rsidP="00D071AC">
      <w:pPr>
        <w:rPr>
          <w:rFonts w:ascii="Arial" w:hAnsi="Arial" w:cs="Arial"/>
          <w:b/>
          <w:sz w:val="20"/>
          <w:u w:val="single"/>
        </w:rPr>
      </w:pPr>
    </w:p>
    <w:p w14:paraId="3F324533" w14:textId="0803BFA8" w:rsidR="00D12BFC" w:rsidRDefault="00D12BFC" w:rsidP="00D071AC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AC"/>
    <w:rsid w:val="004E70E5"/>
    <w:rsid w:val="00B43B89"/>
    <w:rsid w:val="00D071AC"/>
    <w:rsid w:val="00D1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DB373"/>
  <w15:chartTrackingRefBased/>
  <w15:docId w15:val="{508DF5C3-F976-405A-A62B-3A925FB6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71AC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2023-08-30T13:38:00Z</dcterms:created>
  <dcterms:modified xsi:type="dcterms:W3CDTF">2023-08-30T13:50:00Z</dcterms:modified>
</cp:coreProperties>
</file>